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3" w:rsidRDefault="000D2093" w:rsidP="000D2093">
      <w:pPr>
        <w:jc w:val="right"/>
      </w:pPr>
      <w:r>
        <w:t>Приложение 1</w:t>
      </w:r>
    </w:p>
    <w:p w:rsidR="000D2093" w:rsidRPr="000D2093" w:rsidRDefault="000D2093" w:rsidP="000D2093">
      <w:pPr>
        <w:rPr>
          <w:rFonts w:ascii="Times New Roman" w:hAnsi="Times New Roman" w:cs="Times New Roman"/>
          <w:sz w:val="28"/>
          <w:szCs w:val="28"/>
        </w:rPr>
      </w:pPr>
      <w:r w:rsidRPr="000D2093">
        <w:rPr>
          <w:rFonts w:ascii="Times New Roman" w:hAnsi="Times New Roman" w:cs="Times New Roman"/>
          <w:sz w:val="28"/>
          <w:szCs w:val="28"/>
        </w:rPr>
        <w:t>Оценочный лист</w:t>
      </w:r>
      <w:r>
        <w:rPr>
          <w:rFonts w:ascii="Times New Roman" w:hAnsi="Times New Roman" w:cs="Times New Roman"/>
          <w:sz w:val="28"/>
          <w:szCs w:val="28"/>
        </w:rPr>
        <w:t xml:space="preserve"> детектива ____________________________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269"/>
      </w:tblGrid>
      <w:tr w:rsidR="000D2093" w:rsidRPr="000D2093" w:rsidTr="000D2093">
        <w:tc>
          <w:tcPr>
            <w:tcW w:w="675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20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5" w:type="dxa"/>
          </w:tcPr>
          <w:p w:rsidR="000D2093" w:rsidRPr="000D2093" w:rsidRDefault="000D2093" w:rsidP="000D2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20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Проделанная работа</w:t>
            </w:r>
          </w:p>
        </w:tc>
        <w:tc>
          <w:tcPr>
            <w:tcW w:w="3269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209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смайликов</w:t>
            </w:r>
          </w:p>
        </w:tc>
      </w:tr>
      <w:tr w:rsidR="000D2093" w:rsidRPr="000D2093" w:rsidTr="000D2093">
        <w:tc>
          <w:tcPr>
            <w:tcW w:w="675" w:type="dxa"/>
          </w:tcPr>
          <w:p w:rsidR="000D2093" w:rsidRPr="000D2093" w:rsidRDefault="000D2093" w:rsidP="000D2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0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Блиц – опрос.  Домашнее 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</w:tc>
        <w:tc>
          <w:tcPr>
            <w:tcW w:w="3269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093" w:rsidRPr="000D2093" w:rsidTr="000D2093">
        <w:tc>
          <w:tcPr>
            <w:tcW w:w="675" w:type="dxa"/>
          </w:tcPr>
          <w:p w:rsidR="000D2093" w:rsidRPr="000D2093" w:rsidRDefault="000D2093" w:rsidP="000D2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Очная ставка.</w:t>
            </w:r>
          </w:p>
        </w:tc>
        <w:tc>
          <w:tcPr>
            <w:tcW w:w="3269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093" w:rsidRPr="000D2093" w:rsidTr="000D2093">
        <w:tc>
          <w:tcPr>
            <w:tcW w:w="675" w:type="dxa"/>
          </w:tcPr>
          <w:p w:rsidR="000D2093" w:rsidRPr="000D2093" w:rsidRDefault="000D2093" w:rsidP="000D2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Цифровой портрет.</w:t>
            </w:r>
          </w:p>
        </w:tc>
        <w:tc>
          <w:tcPr>
            <w:tcW w:w="3269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093" w:rsidRPr="000D2093" w:rsidTr="000D2093">
        <w:tc>
          <w:tcPr>
            <w:tcW w:w="675" w:type="dxa"/>
          </w:tcPr>
          <w:p w:rsidR="000D2093" w:rsidRPr="000D2093" w:rsidRDefault="000D2093" w:rsidP="000D2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0D2093" w:rsidRDefault="00A26176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Следственный эксперимент.</w:t>
            </w:r>
          </w:p>
        </w:tc>
        <w:tc>
          <w:tcPr>
            <w:tcW w:w="3269" w:type="dxa"/>
          </w:tcPr>
          <w:p w:rsidR="000D2093" w:rsidRPr="000D2093" w:rsidRDefault="000D2093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176" w:rsidRPr="000D2093" w:rsidTr="000D2093">
        <w:tc>
          <w:tcPr>
            <w:tcW w:w="675" w:type="dxa"/>
          </w:tcPr>
          <w:p w:rsidR="00A26176" w:rsidRDefault="00A26176" w:rsidP="000D2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A26176" w:rsidRDefault="00A26176" w:rsidP="00D975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69" w:type="dxa"/>
          </w:tcPr>
          <w:p w:rsidR="00A26176" w:rsidRPr="000D2093" w:rsidRDefault="00A26176" w:rsidP="000D20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5DE" w:rsidRP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5DE" w:rsidRP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5DE">
        <w:rPr>
          <w:rFonts w:ascii="Times New Roman" w:hAnsi="Times New Roman" w:cs="Times New Roman"/>
          <w:sz w:val="28"/>
          <w:szCs w:val="28"/>
        </w:rPr>
        <w:t>Оценочный лист детектива ____________________________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269"/>
      </w:tblGrid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Проделанная работа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смайликов</w:t>
            </w: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Блиц – опрос.  Домашнее зад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Очная ставка.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Цифровой портрет.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Следственный эксперимент.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5DE" w:rsidRP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5DE" w:rsidRP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5DE">
        <w:rPr>
          <w:rFonts w:ascii="Times New Roman" w:hAnsi="Times New Roman" w:cs="Times New Roman"/>
          <w:sz w:val="28"/>
          <w:szCs w:val="28"/>
        </w:rPr>
        <w:t>Оценочный лист детектива ____________________________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269"/>
      </w:tblGrid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Проделанная работа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смайликов</w:t>
            </w: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Блиц – опрос.  Домашнее зад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Очная ставка.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Цифровой портрет.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Следственный эксперимент.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D97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D975DE" w:rsidRPr="00D975DE" w:rsidRDefault="00D975DE" w:rsidP="00D975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69" w:type="dxa"/>
          </w:tcPr>
          <w:p w:rsidR="00D975DE" w:rsidRPr="00D975DE" w:rsidRDefault="00D975DE" w:rsidP="00D975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5DE" w:rsidRP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975DE">
        <w:rPr>
          <w:rFonts w:ascii="Times New Roman" w:hAnsi="Times New Roman" w:cs="Times New Roman"/>
          <w:sz w:val="28"/>
          <w:szCs w:val="28"/>
        </w:rPr>
        <w:t>Оценочный лист детектива ____________________________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269"/>
      </w:tblGrid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Проделанная работа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смайликов</w:t>
            </w: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Блиц – опрос.  Домашнее зад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Очная ставка.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Цифровой портрет.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Следственный эксперимент.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5DE" w:rsidRP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5DE" w:rsidRPr="00D975DE" w:rsidRDefault="00D975DE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5DE">
        <w:rPr>
          <w:rFonts w:ascii="Times New Roman" w:hAnsi="Times New Roman" w:cs="Times New Roman"/>
          <w:sz w:val="28"/>
          <w:szCs w:val="28"/>
        </w:rPr>
        <w:t>Оценочный лист детектива ____________________________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269"/>
      </w:tblGrid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Проделанная работа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смайликов</w:t>
            </w: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Блиц – опрос.  Домашнее зад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Очная ставка.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Цифровой портрет.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Следственный эксперимент.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5DE" w:rsidRPr="00D975DE" w:rsidTr="00572427">
        <w:tc>
          <w:tcPr>
            <w:tcW w:w="675" w:type="dxa"/>
          </w:tcPr>
          <w:p w:rsidR="00D975DE" w:rsidRPr="00D975DE" w:rsidRDefault="00D975DE" w:rsidP="00572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D975DE" w:rsidRPr="00D975DE" w:rsidRDefault="00D975DE" w:rsidP="005724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5D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69" w:type="dxa"/>
          </w:tcPr>
          <w:p w:rsidR="00D975DE" w:rsidRPr="00D975DE" w:rsidRDefault="00D975DE" w:rsidP="00572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1F02" w:rsidRPr="00D975DE" w:rsidRDefault="00621F02" w:rsidP="00D9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21F02" w:rsidRPr="00D975DE" w:rsidSect="000D209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7C1" w:rsidRDefault="00D657C1" w:rsidP="000D2093">
      <w:pPr>
        <w:spacing w:after="0" w:line="240" w:lineRule="auto"/>
      </w:pPr>
      <w:r>
        <w:separator/>
      </w:r>
    </w:p>
  </w:endnote>
  <w:endnote w:type="continuationSeparator" w:id="0">
    <w:p w:rsidR="00D657C1" w:rsidRDefault="00D657C1" w:rsidP="000D2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7C1" w:rsidRDefault="00D657C1" w:rsidP="000D2093">
      <w:pPr>
        <w:spacing w:after="0" w:line="240" w:lineRule="auto"/>
      </w:pPr>
      <w:r>
        <w:separator/>
      </w:r>
    </w:p>
  </w:footnote>
  <w:footnote w:type="continuationSeparator" w:id="0">
    <w:p w:rsidR="00D657C1" w:rsidRDefault="00D657C1" w:rsidP="000D20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C4A"/>
    <w:rsid w:val="000D2093"/>
    <w:rsid w:val="00621F02"/>
    <w:rsid w:val="00A26176"/>
    <w:rsid w:val="00C32C4A"/>
    <w:rsid w:val="00D657C1"/>
    <w:rsid w:val="00D9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093"/>
  </w:style>
  <w:style w:type="paragraph" w:styleId="a5">
    <w:name w:val="footer"/>
    <w:basedOn w:val="a"/>
    <w:link w:val="a6"/>
    <w:uiPriority w:val="99"/>
    <w:unhideWhenUsed/>
    <w:rsid w:val="000D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093"/>
  </w:style>
  <w:style w:type="table" w:styleId="a7">
    <w:name w:val="Table Grid"/>
    <w:basedOn w:val="a1"/>
    <w:uiPriority w:val="59"/>
    <w:rsid w:val="000D2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093"/>
  </w:style>
  <w:style w:type="paragraph" w:styleId="a5">
    <w:name w:val="footer"/>
    <w:basedOn w:val="a"/>
    <w:link w:val="a6"/>
    <w:uiPriority w:val="99"/>
    <w:unhideWhenUsed/>
    <w:rsid w:val="000D2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093"/>
  </w:style>
  <w:style w:type="table" w:styleId="a7">
    <w:name w:val="Table Grid"/>
    <w:basedOn w:val="a1"/>
    <w:uiPriority w:val="59"/>
    <w:rsid w:val="000D2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4</cp:revision>
  <dcterms:created xsi:type="dcterms:W3CDTF">2013-10-20T12:49:00Z</dcterms:created>
  <dcterms:modified xsi:type="dcterms:W3CDTF">2013-10-20T13:06:00Z</dcterms:modified>
</cp:coreProperties>
</file>